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9C" w:rsidRDefault="0001039C" w:rsidP="0001039C">
      <w:pPr>
        <w:pStyle w:val="Title"/>
        <w:rPr>
          <w:rFonts w:asciiTheme="minorHAnsi" w:hAnsiTheme="minorHAnsi" w:cstheme="minorHAnsi"/>
          <w:b/>
          <w:sz w:val="44"/>
          <w:szCs w:val="44"/>
        </w:rPr>
      </w:pPr>
      <w:r>
        <w:rPr>
          <w:rFonts w:asciiTheme="minorHAnsi" w:hAnsiTheme="minorHAnsi" w:cstheme="minorHAnsi"/>
          <w:b/>
          <w:sz w:val="44"/>
          <w:szCs w:val="44"/>
        </w:rPr>
        <w:t>SANCHAR NIGAM EXECUTIVES’ ASSOCIATION</w:t>
      </w:r>
    </w:p>
    <w:p w:rsidR="0001039C" w:rsidRDefault="0001039C" w:rsidP="0001039C">
      <w:pPr>
        <w:pStyle w:val="Title"/>
        <w:rPr>
          <w:rFonts w:asciiTheme="minorHAnsi" w:hAnsiTheme="minorHAnsi" w:cstheme="minorHAnsi"/>
          <w:sz w:val="24"/>
        </w:rPr>
      </w:pPr>
      <w:r>
        <w:rPr>
          <w:rFonts w:asciiTheme="minorHAnsi" w:hAnsiTheme="minorHAnsi" w:cstheme="minorHAnsi"/>
          <w:sz w:val="24"/>
        </w:rPr>
        <w:t>(Recognised Majority Executives’ Association)</w:t>
      </w:r>
    </w:p>
    <w:p w:rsidR="0001039C" w:rsidRDefault="0001039C" w:rsidP="0001039C">
      <w:pPr>
        <w:jc w:val="center"/>
        <w:rPr>
          <w:rFonts w:asciiTheme="minorHAnsi" w:hAnsiTheme="minorHAnsi" w:cstheme="minorHAnsi"/>
          <w:b/>
          <w:sz w:val="28"/>
          <w:szCs w:val="28"/>
        </w:rPr>
      </w:pPr>
      <w:r>
        <w:rPr>
          <w:rFonts w:asciiTheme="minorHAnsi" w:hAnsiTheme="minorHAnsi" w:cstheme="minorHAnsi"/>
          <w:b/>
          <w:sz w:val="28"/>
          <w:szCs w:val="28"/>
        </w:rPr>
        <w:t>KARNATAKA CIRCLE, BANGALORE.</w:t>
      </w:r>
    </w:p>
    <w:p w:rsidR="0001039C" w:rsidRDefault="00923BA3" w:rsidP="0001039C">
      <w:pPr>
        <w:tabs>
          <w:tab w:val="left" w:pos="4170"/>
        </w:tabs>
        <w:rPr>
          <w:rFonts w:asciiTheme="minorHAnsi" w:hAnsiTheme="minorHAnsi" w:cstheme="minorHAnsi"/>
          <w:sz w:val="28"/>
          <w:szCs w:val="28"/>
        </w:rPr>
      </w:pPr>
      <w:r w:rsidRPr="00923BA3">
        <w:pict>
          <v:shapetype id="_x0000_t202" coordsize="21600,21600" o:spt="202" path="m,l,21600r21600,l21600,xe">
            <v:stroke joinstyle="miter"/>
            <v:path gradientshapeok="t" o:connecttype="rect"/>
          </v:shapetype>
          <v:shape id="Text Box 2" o:spid="_x0000_s1030" type="#_x0000_t202" style="position:absolute;margin-left:285.6pt;margin-top:1.05pt;width:516.3pt;height:9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N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" stroked="f">
            <v:textbox>
              <w:txbxContent>
                <w:p w:rsidR="0001039C" w:rsidRDefault="0001039C" w:rsidP="0001039C">
                  <w:pPr>
                    <w:pStyle w:val="Heading3"/>
                    <w:rPr>
                      <w:rFonts w:asciiTheme="minorHAnsi" w:hAnsiTheme="minorHAnsi" w:cstheme="minorHAnsi"/>
                      <w:sz w:val="24"/>
                      <w:szCs w:val="24"/>
                    </w:rPr>
                  </w:pPr>
                  <w:r>
                    <w:rPr>
                      <w:rFonts w:asciiTheme="minorHAnsi" w:hAnsiTheme="minorHAnsi" w:cstheme="minorHAnsi"/>
                      <w:sz w:val="24"/>
                      <w:szCs w:val="24"/>
                    </w:rPr>
                    <w:t xml:space="preserve">S P Jagadale </w:t>
                  </w:r>
                </w:p>
                <w:p w:rsidR="0001039C" w:rsidRDefault="0001039C" w:rsidP="0001039C">
                  <w:pPr>
                    <w:pStyle w:val="Heading4"/>
                    <w:rPr>
                      <w:rFonts w:asciiTheme="minorHAnsi" w:hAnsiTheme="minorHAnsi" w:cstheme="minorHAnsi"/>
                      <w:bCs w:val="0"/>
                    </w:rPr>
                  </w:pPr>
                  <w:r>
                    <w:rPr>
                      <w:rFonts w:asciiTheme="minorHAnsi" w:hAnsiTheme="minorHAnsi" w:cstheme="minorHAnsi"/>
                      <w:bCs w:val="0"/>
                    </w:rPr>
                    <w:t>Circle Secretary,</w:t>
                  </w:r>
                </w:p>
                <w:p w:rsidR="0001039C" w:rsidRDefault="0001039C" w:rsidP="0001039C">
                  <w:pPr>
                    <w:rPr>
                      <w:rFonts w:asciiTheme="minorHAnsi" w:eastAsia="Arial Unicode MS" w:hAnsiTheme="minorHAnsi" w:cstheme="minorHAnsi"/>
                    </w:rPr>
                  </w:pPr>
                  <w:r>
                    <w:rPr>
                      <w:rFonts w:asciiTheme="minorHAnsi" w:eastAsia="Arial Unicode MS" w:hAnsiTheme="minorHAnsi" w:cstheme="minorHAnsi"/>
                    </w:rPr>
                    <w:t>AGM MS Bangalore,</w:t>
                  </w:r>
                </w:p>
                <w:p w:rsidR="0001039C" w:rsidRDefault="0001039C" w:rsidP="0001039C">
                  <w:pPr>
                    <w:rPr>
                      <w:rFonts w:asciiTheme="minorHAnsi" w:eastAsia="Arial Unicode MS" w:hAnsiTheme="minorHAnsi" w:cstheme="minorHAnsi"/>
                    </w:rPr>
                  </w:pPr>
                  <w:r>
                    <w:rPr>
                      <w:rFonts w:asciiTheme="minorHAnsi" w:eastAsia="Arial Unicode MS" w:hAnsiTheme="minorHAnsi" w:cstheme="minorHAnsi"/>
                    </w:rPr>
                    <w:t>O/o GM Mobiles, CGMT Office Bangalore</w:t>
                  </w:r>
                </w:p>
                <w:p w:rsidR="0001039C" w:rsidRDefault="0001039C" w:rsidP="0001039C">
                  <w:pPr>
                    <w:rPr>
                      <w:rFonts w:asciiTheme="minorHAnsi" w:hAnsiTheme="minorHAnsi" w:cstheme="minorHAnsi"/>
                    </w:rPr>
                  </w:pPr>
                  <w:r>
                    <w:rPr>
                      <w:rFonts w:asciiTheme="minorHAnsi" w:hAnsiTheme="minorHAnsi" w:cstheme="minorHAnsi"/>
                    </w:rPr>
                    <w:t>Mobile. 9449854799</w:t>
                  </w:r>
                </w:p>
                <w:p w:rsidR="0001039C" w:rsidRDefault="0001039C" w:rsidP="0001039C">
                  <w:pPr>
                    <w:rPr>
                      <w:rFonts w:asciiTheme="minorHAnsi" w:hAnsiTheme="minorHAnsi" w:cstheme="minorHAnsi"/>
                    </w:rPr>
                  </w:pPr>
                  <w:r>
                    <w:rPr>
                      <w:rFonts w:asciiTheme="minorHAnsi" w:hAnsiTheme="minorHAnsi" w:cstheme="minorHAnsi"/>
                    </w:rPr>
                    <w:t>E-Mail:-   spjagadale.bsnl@gmail.com</w:t>
                  </w:r>
                </w:p>
                <w:p w:rsidR="0001039C" w:rsidRDefault="0001039C" w:rsidP="0001039C"/>
                <w:p w:rsidR="0001039C" w:rsidRDefault="0001039C" w:rsidP="0001039C">
                  <w:pPr>
                    <w:rPr>
                      <w:rFonts w:ascii="Bookman Old Style" w:hAnsi="Bookman Old Style"/>
                      <w:bCs/>
                    </w:rPr>
                  </w:pPr>
                </w:p>
                <w:p w:rsidR="0001039C" w:rsidRDefault="0001039C" w:rsidP="0001039C">
                  <w:pPr>
                    <w:rPr>
                      <w:b/>
                    </w:rPr>
                  </w:pPr>
                </w:p>
                <w:p w:rsidR="0001039C" w:rsidRDefault="0001039C" w:rsidP="0001039C">
                  <w:pPr>
                    <w:rPr>
                      <w:b/>
                    </w:rPr>
                  </w:pPr>
                </w:p>
                <w:p w:rsidR="0001039C" w:rsidRDefault="0001039C" w:rsidP="0001039C">
                  <w:pPr>
                    <w:rPr>
                      <w:b/>
                    </w:rPr>
                  </w:pPr>
                </w:p>
                <w:p w:rsidR="0001039C" w:rsidRDefault="0001039C" w:rsidP="0001039C">
                  <w:r>
                    <w:t>.</w:t>
                  </w:r>
                </w:p>
              </w:txbxContent>
            </v:textbox>
          </v:shape>
        </w:pict>
      </w:r>
      <w:r w:rsidR="0001039C">
        <w:rPr>
          <w:rFonts w:asciiTheme="minorHAnsi" w:hAnsiTheme="minorHAnsi" w:cstheme="minorHAnsi"/>
          <w:noProof/>
          <w:sz w:val="28"/>
          <w:szCs w:val="28"/>
        </w:rPr>
        <w:drawing>
          <wp:inline distT="0" distB="0" distL="0" distR="0">
            <wp:extent cx="962025" cy="962025"/>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01039C" w:rsidRDefault="0001039C" w:rsidP="0001039C">
      <w:pPr>
        <w:tabs>
          <w:tab w:val="left" w:pos="4170"/>
        </w:tabs>
        <w:rPr>
          <w:rFonts w:asciiTheme="minorHAnsi" w:hAnsiTheme="minorHAnsi" w:cstheme="minorHAnsi"/>
          <w:sz w:val="28"/>
          <w:szCs w:val="28"/>
        </w:rPr>
      </w:pPr>
      <w:r>
        <w:rPr>
          <w:rFonts w:asciiTheme="minorHAnsi" w:hAnsiTheme="minorHAnsi" w:cstheme="minorHAnsi"/>
          <w:sz w:val="28"/>
          <w:szCs w:val="28"/>
        </w:rPr>
        <w:tab/>
      </w:r>
    </w:p>
    <w:p w:rsidR="0001039C" w:rsidRDefault="0001039C" w:rsidP="0001039C">
      <w:pPr>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w:t>
      </w:r>
    </w:p>
    <w:p w:rsidR="0001039C" w:rsidRDefault="0001039C" w:rsidP="0001039C">
      <w:pPr>
        <w:pBdr>
          <w:bottom w:val="single" w:sz="6" w:space="1" w:color="auto"/>
        </w:pBdr>
        <w:jc w:val="both"/>
        <w:rPr>
          <w:rFonts w:asciiTheme="minorHAnsi" w:hAnsiTheme="minorHAnsi" w:cstheme="minorHAnsi"/>
          <w:bCs/>
          <w:sz w:val="28"/>
          <w:szCs w:val="28"/>
        </w:rPr>
      </w:pPr>
      <w:r>
        <w:rPr>
          <w:rFonts w:asciiTheme="minorHAnsi" w:hAnsiTheme="minorHAnsi" w:cstheme="minorHAnsi"/>
          <w:bCs/>
          <w:sz w:val="28"/>
          <w:szCs w:val="28"/>
        </w:rPr>
        <w:t xml:space="preserve">No. SNEA/Agenda meeting /19-20/                </w:t>
      </w:r>
      <w:r>
        <w:rPr>
          <w:rFonts w:asciiTheme="minorHAnsi" w:hAnsiTheme="minorHAnsi" w:cstheme="minorHAnsi"/>
          <w:bCs/>
          <w:sz w:val="28"/>
          <w:szCs w:val="28"/>
        </w:rPr>
        <w:tab/>
      </w:r>
      <w:r>
        <w:rPr>
          <w:rFonts w:asciiTheme="minorHAnsi" w:hAnsiTheme="minorHAnsi" w:cstheme="minorHAnsi"/>
          <w:bCs/>
          <w:sz w:val="28"/>
          <w:szCs w:val="28"/>
        </w:rPr>
        <w:tab/>
        <w:t xml:space="preserve">        Dated: 23rd January 2020</w:t>
      </w:r>
    </w:p>
    <w:p w:rsidR="0001039C" w:rsidRDefault="0001039C" w:rsidP="0001039C">
      <w:pPr>
        <w:jc w:val="both"/>
        <w:rPr>
          <w:rFonts w:asciiTheme="minorHAnsi" w:hAnsiTheme="minorHAnsi" w:cstheme="minorHAnsi"/>
          <w:bCs/>
          <w:sz w:val="28"/>
          <w:szCs w:val="28"/>
        </w:rPr>
      </w:pPr>
    </w:p>
    <w:p w:rsidR="0001039C" w:rsidRDefault="0001039C" w:rsidP="0001039C">
      <w:pPr>
        <w:jc w:val="both"/>
        <w:rPr>
          <w:rFonts w:asciiTheme="minorHAnsi" w:hAnsiTheme="minorHAnsi" w:cstheme="minorHAnsi"/>
          <w:bCs/>
          <w:sz w:val="28"/>
          <w:szCs w:val="28"/>
        </w:rPr>
      </w:pPr>
      <w:r>
        <w:rPr>
          <w:rFonts w:asciiTheme="minorHAnsi" w:hAnsiTheme="minorHAnsi" w:cstheme="minorHAnsi"/>
          <w:bCs/>
          <w:sz w:val="28"/>
          <w:szCs w:val="28"/>
        </w:rPr>
        <w:t>To,</w:t>
      </w:r>
    </w:p>
    <w:p w:rsidR="0001039C" w:rsidRDefault="0001039C" w:rsidP="0001039C">
      <w:pPr>
        <w:jc w:val="both"/>
        <w:rPr>
          <w:rFonts w:asciiTheme="minorHAnsi" w:hAnsiTheme="minorHAnsi" w:cstheme="minorHAnsi"/>
          <w:b/>
          <w:bCs/>
          <w:sz w:val="28"/>
          <w:szCs w:val="28"/>
        </w:rPr>
      </w:pPr>
      <w:r>
        <w:rPr>
          <w:rFonts w:asciiTheme="minorHAnsi" w:hAnsiTheme="minorHAnsi" w:cstheme="minorHAnsi"/>
          <w:b/>
          <w:bCs/>
          <w:sz w:val="28"/>
          <w:szCs w:val="28"/>
        </w:rPr>
        <w:t>Shri Deepak Tayalji,</w:t>
      </w:r>
    </w:p>
    <w:p w:rsidR="0001039C" w:rsidRDefault="0001039C" w:rsidP="0001039C">
      <w:pPr>
        <w:jc w:val="both"/>
        <w:rPr>
          <w:rFonts w:asciiTheme="minorHAnsi" w:hAnsiTheme="minorHAnsi" w:cstheme="minorHAnsi"/>
          <w:bCs/>
          <w:sz w:val="28"/>
          <w:szCs w:val="28"/>
        </w:rPr>
      </w:pPr>
      <w:r>
        <w:rPr>
          <w:rFonts w:asciiTheme="minorHAnsi" w:hAnsiTheme="minorHAnsi" w:cstheme="minorHAnsi"/>
          <w:bCs/>
          <w:sz w:val="28"/>
          <w:szCs w:val="28"/>
        </w:rPr>
        <w:t>Chief General Manager Telecommunications</w:t>
      </w:r>
    </w:p>
    <w:p w:rsidR="0001039C" w:rsidRDefault="0001039C" w:rsidP="0001039C">
      <w:pPr>
        <w:jc w:val="both"/>
        <w:rPr>
          <w:rFonts w:asciiTheme="minorHAnsi" w:hAnsiTheme="minorHAnsi" w:cstheme="minorHAnsi"/>
          <w:bCs/>
          <w:sz w:val="28"/>
          <w:szCs w:val="28"/>
        </w:rPr>
      </w:pPr>
      <w:r>
        <w:rPr>
          <w:rFonts w:asciiTheme="minorHAnsi" w:hAnsiTheme="minorHAnsi" w:cstheme="minorHAnsi"/>
          <w:bCs/>
          <w:sz w:val="28"/>
          <w:szCs w:val="28"/>
        </w:rPr>
        <w:t xml:space="preserve">STR, BSNL, </w:t>
      </w:r>
    </w:p>
    <w:p w:rsidR="0001039C" w:rsidRDefault="0001039C" w:rsidP="0001039C">
      <w:pPr>
        <w:jc w:val="both"/>
        <w:rPr>
          <w:rFonts w:asciiTheme="minorHAnsi" w:hAnsiTheme="minorHAnsi" w:cstheme="minorHAnsi"/>
          <w:bCs/>
          <w:sz w:val="28"/>
          <w:szCs w:val="28"/>
        </w:rPr>
      </w:pPr>
      <w:r>
        <w:rPr>
          <w:rFonts w:asciiTheme="minorHAnsi" w:hAnsiTheme="minorHAnsi" w:cstheme="minorHAnsi"/>
          <w:bCs/>
          <w:sz w:val="28"/>
          <w:szCs w:val="28"/>
        </w:rPr>
        <w:t>Chennai.</w:t>
      </w:r>
    </w:p>
    <w:p w:rsidR="0001039C" w:rsidRDefault="0001039C" w:rsidP="0001039C">
      <w:pPr>
        <w:jc w:val="both"/>
        <w:rPr>
          <w:rFonts w:asciiTheme="minorHAnsi" w:hAnsiTheme="minorHAnsi" w:cstheme="minorHAnsi"/>
          <w:bCs/>
          <w:sz w:val="28"/>
          <w:szCs w:val="28"/>
        </w:rPr>
      </w:pPr>
    </w:p>
    <w:p w:rsidR="0001039C" w:rsidRDefault="0001039C" w:rsidP="0001039C">
      <w:pPr>
        <w:jc w:val="both"/>
        <w:rPr>
          <w:rFonts w:asciiTheme="minorHAnsi" w:hAnsiTheme="minorHAnsi" w:cstheme="minorHAnsi"/>
          <w:bCs/>
          <w:sz w:val="28"/>
          <w:szCs w:val="28"/>
        </w:rPr>
      </w:pPr>
      <w:r>
        <w:rPr>
          <w:rFonts w:asciiTheme="minorHAnsi" w:hAnsiTheme="minorHAnsi" w:cstheme="minorHAnsi"/>
          <w:bCs/>
          <w:sz w:val="28"/>
          <w:szCs w:val="28"/>
        </w:rPr>
        <w:t xml:space="preserve">Respected Sir, </w:t>
      </w:r>
    </w:p>
    <w:p w:rsidR="0001039C" w:rsidRDefault="0001039C" w:rsidP="0001039C">
      <w:pPr>
        <w:jc w:val="both"/>
        <w:rPr>
          <w:rFonts w:asciiTheme="minorHAnsi" w:hAnsiTheme="minorHAnsi" w:cstheme="minorHAnsi"/>
          <w:bCs/>
          <w:sz w:val="28"/>
          <w:szCs w:val="28"/>
        </w:rPr>
      </w:pPr>
    </w:p>
    <w:p w:rsidR="0001039C" w:rsidRDefault="0001039C" w:rsidP="0001039C">
      <w:pPr>
        <w:ind w:left="1440"/>
        <w:jc w:val="both"/>
        <w:rPr>
          <w:rFonts w:asciiTheme="minorHAnsi" w:hAnsiTheme="minorHAnsi" w:cstheme="minorHAnsi"/>
          <w:b/>
        </w:rPr>
      </w:pPr>
      <w:r>
        <w:rPr>
          <w:rFonts w:asciiTheme="minorHAnsi" w:hAnsiTheme="minorHAnsi" w:cstheme="minorHAnsi"/>
          <w:b/>
          <w:bCs/>
          <w:sz w:val="28"/>
          <w:szCs w:val="28"/>
        </w:rPr>
        <w:t xml:space="preserve">Sub: </w:t>
      </w:r>
      <w:r>
        <w:rPr>
          <w:rFonts w:ascii="Calibri" w:hAnsi="Calibri" w:cs="Calibri"/>
          <w:b/>
          <w:sz w:val="28"/>
          <w:szCs w:val="28"/>
        </w:rPr>
        <w:t>Request for Formal</w:t>
      </w:r>
      <w:r>
        <w:rPr>
          <w:rFonts w:ascii="Calibri" w:hAnsi="Calibri" w:cs="Calibri"/>
          <w:b/>
        </w:rPr>
        <w:t xml:space="preserve"> Agenda</w:t>
      </w:r>
      <w:r>
        <w:rPr>
          <w:rFonts w:ascii="Calibri" w:hAnsi="Calibri" w:cs="Calibri"/>
        </w:rPr>
        <w:t xml:space="preserve"> </w:t>
      </w:r>
      <w:r>
        <w:rPr>
          <w:rFonts w:ascii="Calibri" w:hAnsi="Calibri" w:cs="Calibri"/>
          <w:b/>
        </w:rPr>
        <w:t xml:space="preserve">meeting with minutes to the </w:t>
      </w:r>
      <w:r>
        <w:rPr>
          <w:rFonts w:asciiTheme="minorHAnsi" w:hAnsiTheme="minorHAnsi" w:cstheme="minorHAnsi"/>
          <w:b/>
        </w:rPr>
        <w:t>Recognized</w:t>
      </w:r>
      <w:r>
        <w:rPr>
          <w:rFonts w:ascii="Calibri" w:hAnsi="Calibri" w:cs="Calibri"/>
          <w:b/>
        </w:rPr>
        <w:t xml:space="preserve"> </w:t>
      </w:r>
      <w:r>
        <w:rPr>
          <w:rFonts w:asciiTheme="minorHAnsi" w:hAnsiTheme="minorHAnsi" w:cstheme="minorHAnsi"/>
          <w:b/>
        </w:rPr>
        <w:t xml:space="preserve">         </w:t>
      </w:r>
    </w:p>
    <w:p w:rsidR="0001039C" w:rsidRDefault="0001039C" w:rsidP="0001039C">
      <w:pPr>
        <w:ind w:left="1440"/>
        <w:jc w:val="both"/>
        <w:rPr>
          <w:rFonts w:asciiTheme="minorHAnsi" w:hAnsiTheme="minorHAnsi" w:cstheme="minorHAnsi"/>
          <w:b/>
          <w:bCs/>
        </w:rPr>
      </w:pPr>
      <w:r>
        <w:rPr>
          <w:rFonts w:asciiTheme="minorHAnsi" w:hAnsiTheme="minorHAnsi" w:cstheme="minorHAnsi"/>
          <w:b/>
          <w:bCs/>
          <w:sz w:val="28"/>
          <w:szCs w:val="28"/>
        </w:rPr>
        <w:t xml:space="preserve">         </w:t>
      </w:r>
      <w:r>
        <w:rPr>
          <w:rFonts w:ascii="Calibri" w:hAnsi="Calibri" w:cs="Calibri"/>
          <w:b/>
        </w:rPr>
        <w:t>Executives</w:t>
      </w:r>
      <w:r>
        <w:rPr>
          <w:rFonts w:asciiTheme="minorHAnsi" w:hAnsiTheme="minorHAnsi" w:cstheme="minorHAnsi"/>
          <w:b/>
        </w:rPr>
        <w:t>’ Association</w:t>
      </w:r>
      <w:r>
        <w:rPr>
          <w:rFonts w:ascii="Calibri" w:hAnsi="Calibri" w:cs="Calibri"/>
          <w:b/>
        </w:rPr>
        <w:t>, SNEA reg:</w:t>
      </w:r>
    </w:p>
    <w:p w:rsidR="0001039C" w:rsidRDefault="0001039C" w:rsidP="0001039C">
      <w:pPr>
        <w:ind w:firstLine="720"/>
        <w:jc w:val="both"/>
        <w:rPr>
          <w:rFonts w:asciiTheme="minorHAnsi" w:hAnsiTheme="minorHAnsi" w:cstheme="minorHAnsi"/>
          <w:bCs/>
        </w:rPr>
      </w:pPr>
    </w:p>
    <w:p w:rsidR="003D5CCC" w:rsidRDefault="003D5CCC" w:rsidP="0001039C">
      <w:pPr>
        <w:ind w:left="720" w:firstLine="720"/>
        <w:jc w:val="both"/>
        <w:rPr>
          <w:rFonts w:ascii="Calibri" w:hAnsi="Calibri" w:cs="Calibri"/>
        </w:rPr>
      </w:pPr>
      <w:r>
        <w:rPr>
          <w:rFonts w:ascii="Calibri" w:hAnsi="Calibri" w:cs="Calibri"/>
        </w:rPr>
        <w:t>SNEA Karnataka would like to congratulates to you sir for getting promoted as the Chief General Manager for STR, with your leadership and guidance STR which is back bone for all the services in BSNL will definitely be strengthened.</w:t>
      </w:r>
    </w:p>
    <w:p w:rsidR="003D5CCC" w:rsidRDefault="003D5CCC" w:rsidP="0001039C">
      <w:pPr>
        <w:ind w:left="720" w:firstLine="720"/>
        <w:jc w:val="both"/>
        <w:rPr>
          <w:rFonts w:ascii="Calibri" w:hAnsi="Calibri" w:cs="Calibri"/>
        </w:rPr>
      </w:pPr>
    </w:p>
    <w:p w:rsidR="0001039C" w:rsidRDefault="0001039C" w:rsidP="0001039C">
      <w:pPr>
        <w:ind w:left="720" w:firstLine="720"/>
        <w:jc w:val="both"/>
        <w:rPr>
          <w:rFonts w:asciiTheme="minorHAnsi" w:hAnsiTheme="minorHAnsi" w:cstheme="minorHAnsi"/>
        </w:rPr>
      </w:pPr>
      <w:r>
        <w:rPr>
          <w:rFonts w:ascii="Calibri" w:hAnsi="Calibri" w:cs="Calibri"/>
        </w:rPr>
        <w:t xml:space="preserve">A formal agenda meeting may be granted to discuss the following issues. The meeting may be granted at the earliest date since </w:t>
      </w:r>
      <w:r>
        <w:rPr>
          <w:rFonts w:asciiTheme="minorHAnsi" w:hAnsiTheme="minorHAnsi" w:cstheme="minorHAnsi"/>
        </w:rPr>
        <w:t>more than the targeted numbers of Executives have opted for VRS which will create huge scarcity in the field and immediate action plans to continue the operation and maintenance is needed. SNEA would like to give following critical issues which need to be addressed on high priority please.</w:t>
      </w:r>
    </w:p>
    <w:p w:rsidR="0001039C" w:rsidRDefault="0001039C" w:rsidP="0001039C">
      <w:pPr>
        <w:ind w:firstLine="720"/>
        <w:jc w:val="both"/>
        <w:rPr>
          <w:rFonts w:asciiTheme="minorHAnsi" w:hAnsiTheme="minorHAnsi" w:cstheme="minorHAnsi"/>
        </w:rPr>
      </w:pPr>
    </w:p>
    <w:p w:rsidR="0001039C" w:rsidRDefault="0001039C" w:rsidP="0001039C">
      <w:pPr>
        <w:pStyle w:val="ListParagraph"/>
        <w:numPr>
          <w:ilvl w:val="0"/>
          <w:numId w:val="8"/>
        </w:numPr>
        <w:jc w:val="both"/>
        <w:rPr>
          <w:rFonts w:asciiTheme="minorHAnsi" w:hAnsiTheme="minorHAnsi" w:cstheme="minorHAnsi"/>
        </w:rPr>
      </w:pPr>
      <w:r>
        <w:rPr>
          <w:rFonts w:asciiTheme="minorHAnsi" w:hAnsiTheme="minorHAnsi" w:cstheme="minorHAnsi"/>
          <w:b/>
        </w:rPr>
        <w:t xml:space="preserve">Post VRS rationalization of Manpower &amp; Organizational Structure: </w:t>
      </w:r>
      <w:r>
        <w:rPr>
          <w:rFonts w:asciiTheme="minorHAnsi" w:hAnsiTheme="minorHAnsi" w:cstheme="minorHAnsi"/>
        </w:rPr>
        <w:t>The drastic reduction of manpower strength in Executive cadres due to VRS-2019 will put lot of work pressure on remaining executives. We seek to understand the criteria and methodology adopted by the Administration to distribute / reorganize the work equally amongst the remaining executives in the best interest of BSNL.</w:t>
      </w:r>
      <w:r w:rsidR="0087173F">
        <w:rPr>
          <w:rFonts w:asciiTheme="minorHAnsi" w:hAnsiTheme="minorHAnsi" w:cstheme="minorHAnsi"/>
        </w:rPr>
        <w:t xml:space="preserve"> But so far no proposals being made known to the executives who remain in the BSNL and need to take BSNL ahead.</w:t>
      </w:r>
    </w:p>
    <w:p w:rsidR="00D605AA" w:rsidRDefault="00D605AA" w:rsidP="0001039C">
      <w:pPr>
        <w:pStyle w:val="ListParagraph"/>
        <w:numPr>
          <w:ilvl w:val="0"/>
          <w:numId w:val="8"/>
        </w:numPr>
        <w:jc w:val="both"/>
        <w:rPr>
          <w:rFonts w:asciiTheme="minorHAnsi" w:hAnsiTheme="minorHAnsi" w:cstheme="minorHAnsi"/>
        </w:rPr>
      </w:pPr>
      <w:r>
        <w:rPr>
          <w:rFonts w:asciiTheme="minorHAnsi" w:hAnsiTheme="minorHAnsi" w:cstheme="minorHAnsi"/>
          <w:b/>
        </w:rPr>
        <w:t xml:space="preserve">As there is acute shortage of staff in STR </w:t>
      </w:r>
      <w:r w:rsidRPr="00D605AA">
        <w:rPr>
          <w:rFonts w:asciiTheme="minorHAnsi" w:hAnsiTheme="minorHAnsi" w:cstheme="minorHAnsi"/>
        </w:rPr>
        <w:t>which will have great impact on the services after 1</w:t>
      </w:r>
      <w:r w:rsidRPr="00D605AA">
        <w:rPr>
          <w:rFonts w:asciiTheme="minorHAnsi" w:hAnsiTheme="minorHAnsi" w:cstheme="minorHAnsi"/>
          <w:vertAlign w:val="superscript"/>
        </w:rPr>
        <w:t>st</w:t>
      </w:r>
      <w:r w:rsidRPr="00D605AA">
        <w:rPr>
          <w:rFonts w:asciiTheme="minorHAnsi" w:hAnsiTheme="minorHAnsi" w:cstheme="minorHAnsi"/>
        </w:rPr>
        <w:t xml:space="preserve"> February 2020, </w:t>
      </w:r>
      <w:r w:rsidR="00C21637">
        <w:rPr>
          <w:rFonts w:asciiTheme="minorHAnsi" w:hAnsiTheme="minorHAnsi" w:cstheme="minorHAnsi"/>
        </w:rPr>
        <w:t>as CO</w:t>
      </w:r>
      <w:r w:rsidRPr="00D605AA">
        <w:rPr>
          <w:rFonts w:asciiTheme="minorHAnsi" w:hAnsiTheme="minorHAnsi" w:cstheme="minorHAnsi"/>
        </w:rPr>
        <w:t xml:space="preserve"> issued merger of STR and STP this activity has to be implemented immediately to overcome the shortage of staff.</w:t>
      </w:r>
      <w:r>
        <w:rPr>
          <w:rFonts w:asciiTheme="minorHAnsi" w:hAnsiTheme="minorHAnsi" w:cstheme="minorHAnsi"/>
          <w:b/>
        </w:rPr>
        <w:t xml:space="preserve">  </w:t>
      </w:r>
    </w:p>
    <w:p w:rsidR="0001039C" w:rsidRDefault="0001039C" w:rsidP="0001039C">
      <w:pPr>
        <w:pStyle w:val="ListParagraph"/>
        <w:ind w:left="1080"/>
        <w:jc w:val="both"/>
        <w:rPr>
          <w:rFonts w:asciiTheme="minorHAnsi" w:hAnsiTheme="minorHAnsi" w:cstheme="minorHAnsi"/>
          <w:bCs/>
        </w:rPr>
      </w:pPr>
    </w:p>
    <w:p w:rsidR="0001039C" w:rsidRDefault="0001039C" w:rsidP="0001039C">
      <w:pPr>
        <w:pStyle w:val="ListParagraph"/>
        <w:numPr>
          <w:ilvl w:val="0"/>
          <w:numId w:val="8"/>
        </w:numPr>
        <w:jc w:val="both"/>
        <w:rPr>
          <w:rFonts w:asciiTheme="minorHAnsi" w:hAnsiTheme="minorHAnsi" w:cstheme="minorHAnsi"/>
          <w:bCs/>
        </w:rPr>
      </w:pPr>
      <w:r>
        <w:rPr>
          <w:rFonts w:asciiTheme="minorHAnsi" w:hAnsiTheme="minorHAnsi" w:cstheme="minorHAnsi"/>
          <w:b/>
        </w:rPr>
        <w:lastRenderedPageBreak/>
        <w:t xml:space="preserve">Temporary Advances pending for disbursement: </w:t>
      </w:r>
      <w:r w:rsidR="003D5CCC">
        <w:rPr>
          <w:rFonts w:asciiTheme="minorHAnsi" w:hAnsiTheme="minorHAnsi" w:cstheme="minorHAnsi"/>
        </w:rPr>
        <w:t xml:space="preserve">The fund allotment especially for STR Karnataka from CO is very less, our executives have put their personal money and trying their best to restore the service. </w:t>
      </w:r>
    </w:p>
    <w:p w:rsidR="0001039C" w:rsidRDefault="0001039C" w:rsidP="0001039C">
      <w:pPr>
        <w:pStyle w:val="ListParagraph"/>
        <w:numPr>
          <w:ilvl w:val="0"/>
          <w:numId w:val="8"/>
        </w:numPr>
        <w:jc w:val="both"/>
        <w:rPr>
          <w:rFonts w:asciiTheme="minorHAnsi" w:hAnsiTheme="minorHAnsi" w:cstheme="minorHAnsi"/>
        </w:rPr>
      </w:pPr>
      <w:r>
        <w:rPr>
          <w:rFonts w:asciiTheme="minorHAnsi" w:hAnsiTheme="minorHAnsi" w:cstheme="minorHAnsi"/>
          <w:b/>
        </w:rPr>
        <w:t xml:space="preserve">Pending payments for </w:t>
      </w:r>
      <w:r w:rsidR="007F123B">
        <w:rPr>
          <w:rFonts w:asciiTheme="minorHAnsi" w:hAnsiTheme="minorHAnsi" w:cstheme="minorHAnsi"/>
          <w:b/>
        </w:rPr>
        <w:t xml:space="preserve">HK’s and Hired Vehicle </w:t>
      </w:r>
      <w:r>
        <w:rPr>
          <w:rFonts w:asciiTheme="minorHAnsi" w:hAnsiTheme="minorHAnsi" w:cstheme="minorHAnsi"/>
          <w:b/>
        </w:rPr>
        <w:t xml:space="preserve">Vendors: </w:t>
      </w:r>
      <w:r>
        <w:rPr>
          <w:rFonts w:asciiTheme="minorHAnsi" w:hAnsiTheme="minorHAnsi" w:cstheme="minorHAnsi"/>
        </w:rPr>
        <w:t>It is beyond any standard of humanity, that our HKs are asked to work without salary for almost a year now. We the executives are forced to face this situation every day and honestly we are made a part of sin being committed by Administration. Post VRS-2019, these HKs will prove to be valuable asset in maintaining our network, and this asset has to be preserved for our own BSNL’s good. Let us not have inhumane financial approach and say “this is one of many pending Vendor bills”, it is more than that it’s also question of BSNL’s survival beyond 31.01.2020.</w:t>
      </w:r>
    </w:p>
    <w:p w:rsidR="0001039C" w:rsidRDefault="0001039C" w:rsidP="0001039C">
      <w:pPr>
        <w:pStyle w:val="ListParagraph"/>
        <w:ind w:left="1080"/>
        <w:jc w:val="both"/>
        <w:rPr>
          <w:rFonts w:asciiTheme="minorHAnsi" w:hAnsiTheme="minorHAnsi" w:cstheme="minorHAnsi"/>
          <w:bCs/>
        </w:rPr>
      </w:pPr>
    </w:p>
    <w:p w:rsidR="0001039C" w:rsidRDefault="0001039C" w:rsidP="0001039C">
      <w:pPr>
        <w:pStyle w:val="ListParagraph"/>
        <w:numPr>
          <w:ilvl w:val="0"/>
          <w:numId w:val="8"/>
        </w:numPr>
        <w:jc w:val="both"/>
        <w:rPr>
          <w:rFonts w:asciiTheme="minorHAnsi" w:hAnsiTheme="minorHAnsi" w:cstheme="minorHAnsi"/>
        </w:rPr>
      </w:pPr>
      <w:r>
        <w:rPr>
          <w:rFonts w:asciiTheme="minorHAnsi" w:hAnsiTheme="minorHAnsi" w:cstheme="minorHAnsi"/>
          <w:b/>
        </w:rPr>
        <w:t xml:space="preserve">Outsourcing for Development, Operation and maintenance activities etc: </w:t>
      </w:r>
      <w:r>
        <w:rPr>
          <w:rFonts w:asciiTheme="minorHAnsi" w:hAnsiTheme="minorHAnsi" w:cstheme="minorHAnsi"/>
        </w:rPr>
        <w:t>The word “outsourcing” is misused by Administration as a solution to every problem presently existing in BSNL, but when it come to actually go for it, we find that our administration is clueless. We have been bringing to your kind notice, that the process of outsourcing should have begun the day VRS-2019 was announced. Even today we don’t find any clarity about the outsourcing process in BSNL. On following points some clarity needs to be brought,</w:t>
      </w:r>
    </w:p>
    <w:p w:rsidR="0001039C" w:rsidRDefault="0001039C" w:rsidP="0001039C">
      <w:pPr>
        <w:pStyle w:val="ListParagraph"/>
        <w:rPr>
          <w:rFonts w:asciiTheme="minorHAnsi" w:hAnsiTheme="minorHAnsi" w:cstheme="minorHAnsi"/>
        </w:rPr>
      </w:pPr>
    </w:p>
    <w:p w:rsidR="0001039C" w:rsidRDefault="0001039C" w:rsidP="0001039C">
      <w:pPr>
        <w:pStyle w:val="ListParagraph"/>
        <w:numPr>
          <w:ilvl w:val="0"/>
          <w:numId w:val="9"/>
        </w:numPr>
        <w:spacing w:after="200" w:line="276" w:lineRule="auto"/>
        <w:jc w:val="both"/>
        <w:rPr>
          <w:rFonts w:asciiTheme="minorHAnsi" w:hAnsiTheme="minorHAnsi" w:cstheme="minorHAnsi"/>
        </w:rPr>
      </w:pPr>
      <w:r>
        <w:rPr>
          <w:rFonts w:asciiTheme="minorHAnsi" w:hAnsiTheme="minorHAnsi" w:cstheme="minorHAnsi"/>
        </w:rPr>
        <w:t>What parts of network is identified for outsourcing?</w:t>
      </w:r>
    </w:p>
    <w:p w:rsidR="0001039C" w:rsidRDefault="0001039C" w:rsidP="0001039C">
      <w:pPr>
        <w:pStyle w:val="ListParagraph"/>
        <w:numPr>
          <w:ilvl w:val="0"/>
          <w:numId w:val="9"/>
        </w:numPr>
        <w:spacing w:after="200" w:line="276" w:lineRule="auto"/>
        <w:jc w:val="both"/>
        <w:rPr>
          <w:rFonts w:asciiTheme="minorHAnsi" w:hAnsiTheme="minorHAnsi" w:cstheme="minorHAnsi"/>
        </w:rPr>
      </w:pPr>
      <w:r>
        <w:rPr>
          <w:rFonts w:asciiTheme="minorHAnsi" w:hAnsiTheme="minorHAnsi" w:cstheme="minorHAnsi"/>
        </w:rPr>
        <w:t>Whether vendor availability for our outsourcing model has been ascertained?</w:t>
      </w:r>
    </w:p>
    <w:p w:rsidR="0001039C" w:rsidRDefault="0001039C" w:rsidP="0001039C">
      <w:pPr>
        <w:pStyle w:val="ListParagraph"/>
        <w:numPr>
          <w:ilvl w:val="0"/>
          <w:numId w:val="9"/>
        </w:numPr>
        <w:spacing w:after="200" w:line="276" w:lineRule="auto"/>
        <w:jc w:val="both"/>
        <w:rPr>
          <w:rFonts w:asciiTheme="minorHAnsi" w:hAnsiTheme="minorHAnsi" w:cstheme="minorHAnsi"/>
        </w:rPr>
      </w:pPr>
      <w:r>
        <w:rPr>
          <w:rFonts w:asciiTheme="minorHAnsi" w:hAnsiTheme="minorHAnsi" w:cstheme="minorHAnsi"/>
        </w:rPr>
        <w:t>Whether any base price / rate has been arrived upon?</w:t>
      </w:r>
    </w:p>
    <w:p w:rsidR="0001039C" w:rsidRDefault="0001039C" w:rsidP="0001039C">
      <w:pPr>
        <w:pStyle w:val="ListParagraph"/>
        <w:numPr>
          <w:ilvl w:val="0"/>
          <w:numId w:val="9"/>
        </w:numPr>
        <w:spacing w:after="200" w:line="276" w:lineRule="auto"/>
        <w:jc w:val="both"/>
        <w:rPr>
          <w:rFonts w:asciiTheme="minorHAnsi" w:hAnsiTheme="minorHAnsi" w:cstheme="minorHAnsi"/>
        </w:rPr>
      </w:pPr>
      <w:r>
        <w:rPr>
          <w:rFonts w:asciiTheme="minorHAnsi" w:hAnsiTheme="minorHAnsi" w:cstheme="minorHAnsi"/>
        </w:rPr>
        <w:t xml:space="preserve">Whether outsourcing tendering process will be done at Circle level or SSA level or </w:t>
      </w:r>
      <w:r w:rsidR="00C21637">
        <w:rPr>
          <w:rFonts w:asciiTheme="minorHAnsi" w:hAnsiTheme="minorHAnsi" w:cstheme="minorHAnsi"/>
        </w:rPr>
        <w:t>Division</w:t>
      </w:r>
      <w:r>
        <w:rPr>
          <w:rFonts w:asciiTheme="minorHAnsi" w:hAnsiTheme="minorHAnsi" w:cstheme="minorHAnsi"/>
        </w:rPr>
        <w:t xml:space="preserve"> level?</w:t>
      </w:r>
    </w:p>
    <w:p w:rsidR="0001039C" w:rsidRDefault="0001039C" w:rsidP="0001039C">
      <w:pPr>
        <w:pStyle w:val="ListParagraph"/>
        <w:numPr>
          <w:ilvl w:val="0"/>
          <w:numId w:val="9"/>
        </w:numPr>
        <w:spacing w:after="200" w:line="276" w:lineRule="auto"/>
        <w:jc w:val="both"/>
        <w:rPr>
          <w:rFonts w:asciiTheme="minorHAnsi" w:hAnsiTheme="minorHAnsi" w:cstheme="minorHAnsi"/>
        </w:rPr>
      </w:pPr>
      <w:r>
        <w:rPr>
          <w:rFonts w:asciiTheme="minorHAnsi" w:hAnsiTheme="minorHAnsi" w:cstheme="minorHAnsi"/>
        </w:rPr>
        <w:t xml:space="preserve">Whether any model tender document or sample document has been prepared or under preparation?                                                                                           </w:t>
      </w:r>
    </w:p>
    <w:p w:rsidR="0001039C" w:rsidRDefault="0001039C" w:rsidP="0001039C">
      <w:pPr>
        <w:pStyle w:val="ListParagraph"/>
        <w:ind w:left="1080"/>
        <w:jc w:val="both"/>
        <w:rPr>
          <w:rFonts w:ascii="Comic Sans MS" w:hAnsi="Comic Sans MS"/>
          <w:bCs/>
          <w:sz w:val="22"/>
          <w:szCs w:val="22"/>
        </w:rPr>
      </w:pPr>
    </w:p>
    <w:p w:rsidR="00D605AA" w:rsidRDefault="00D605AA" w:rsidP="0001039C">
      <w:pPr>
        <w:pStyle w:val="ListParagraph"/>
        <w:numPr>
          <w:ilvl w:val="0"/>
          <w:numId w:val="8"/>
        </w:numPr>
        <w:jc w:val="both"/>
        <w:rPr>
          <w:rFonts w:asciiTheme="minorHAnsi" w:hAnsiTheme="minorHAnsi" w:cstheme="minorHAnsi"/>
          <w:bCs/>
        </w:rPr>
      </w:pPr>
      <w:r>
        <w:rPr>
          <w:rFonts w:asciiTheme="minorHAnsi" w:hAnsiTheme="minorHAnsi" w:cstheme="minorHAnsi"/>
          <w:bCs/>
        </w:rPr>
        <w:t xml:space="preserve">As </w:t>
      </w:r>
      <w:r w:rsidR="00C21637">
        <w:rPr>
          <w:rFonts w:asciiTheme="minorHAnsi" w:hAnsiTheme="minorHAnsi" w:cstheme="minorHAnsi"/>
          <w:bCs/>
        </w:rPr>
        <w:t>there is no purchase and supply of 24 F OFC cable since more than a year, field units don’t have single piece of 24 F cable for maintenance, instructions to utilize the available 48F for attending the 24 F and lower size cable may kindly be given immediately to avoid delay of attending the faults.</w:t>
      </w:r>
    </w:p>
    <w:p w:rsidR="00C21637" w:rsidRDefault="00C21637" w:rsidP="0001039C">
      <w:pPr>
        <w:pStyle w:val="ListParagraph"/>
        <w:numPr>
          <w:ilvl w:val="0"/>
          <w:numId w:val="8"/>
        </w:numPr>
        <w:jc w:val="both"/>
        <w:rPr>
          <w:rFonts w:asciiTheme="minorHAnsi" w:hAnsiTheme="minorHAnsi" w:cstheme="minorHAnsi"/>
          <w:bCs/>
        </w:rPr>
      </w:pPr>
      <w:r w:rsidRPr="008256A2">
        <w:rPr>
          <w:rFonts w:asciiTheme="minorHAnsi" w:hAnsiTheme="minorHAnsi" w:cstheme="minorHAnsi"/>
          <w:bCs/>
        </w:rPr>
        <w:t xml:space="preserve">There is no enough supply of jointing kits which also needs to be addressed on high priority as there are many development </w:t>
      </w:r>
      <w:r w:rsidR="008256A2" w:rsidRPr="008256A2">
        <w:rPr>
          <w:rFonts w:asciiTheme="minorHAnsi" w:hAnsiTheme="minorHAnsi" w:cstheme="minorHAnsi"/>
          <w:bCs/>
        </w:rPr>
        <w:t>works like 4 line NH w</w:t>
      </w:r>
      <w:r w:rsidRPr="008256A2">
        <w:rPr>
          <w:rFonts w:asciiTheme="minorHAnsi" w:hAnsiTheme="minorHAnsi" w:cstheme="minorHAnsi"/>
          <w:bCs/>
        </w:rPr>
        <w:t>ork</w:t>
      </w:r>
      <w:r w:rsidR="008256A2" w:rsidRPr="008256A2">
        <w:rPr>
          <w:rFonts w:asciiTheme="minorHAnsi" w:hAnsiTheme="minorHAnsi" w:cstheme="minorHAnsi"/>
          <w:bCs/>
        </w:rPr>
        <w:t>,</w:t>
      </w:r>
      <w:r w:rsidRPr="008256A2">
        <w:rPr>
          <w:rFonts w:asciiTheme="minorHAnsi" w:hAnsiTheme="minorHAnsi" w:cstheme="minorHAnsi"/>
          <w:bCs/>
        </w:rPr>
        <w:t xml:space="preserve"> metro work</w:t>
      </w:r>
      <w:r w:rsidR="008256A2" w:rsidRPr="008256A2">
        <w:rPr>
          <w:rFonts w:asciiTheme="minorHAnsi" w:hAnsiTheme="minorHAnsi" w:cstheme="minorHAnsi"/>
          <w:bCs/>
        </w:rPr>
        <w:t>,</w:t>
      </w:r>
      <w:r w:rsidRPr="008256A2">
        <w:rPr>
          <w:rFonts w:asciiTheme="minorHAnsi" w:hAnsiTheme="minorHAnsi" w:cstheme="minorHAnsi"/>
          <w:bCs/>
        </w:rPr>
        <w:t xml:space="preserve"> smart city woks</w:t>
      </w:r>
      <w:r w:rsidR="008256A2" w:rsidRPr="008256A2">
        <w:rPr>
          <w:rFonts w:asciiTheme="minorHAnsi" w:hAnsiTheme="minorHAnsi" w:cstheme="minorHAnsi"/>
          <w:bCs/>
        </w:rPr>
        <w:t xml:space="preserve"> etc more c</w:t>
      </w:r>
      <w:r w:rsidR="008256A2">
        <w:rPr>
          <w:rFonts w:asciiTheme="minorHAnsi" w:hAnsiTheme="minorHAnsi" w:cstheme="minorHAnsi"/>
          <w:bCs/>
        </w:rPr>
        <w:t>ables are getting cut and OTN and other major servic</w:t>
      </w:r>
      <w:r w:rsidR="008256A2" w:rsidRPr="008256A2">
        <w:rPr>
          <w:rFonts w:asciiTheme="minorHAnsi" w:hAnsiTheme="minorHAnsi" w:cstheme="minorHAnsi"/>
          <w:bCs/>
        </w:rPr>
        <w:t>es being affected.</w:t>
      </w:r>
    </w:p>
    <w:p w:rsidR="008256A2" w:rsidRPr="008256A2" w:rsidRDefault="008256A2" w:rsidP="0001039C">
      <w:pPr>
        <w:pStyle w:val="ListParagraph"/>
        <w:numPr>
          <w:ilvl w:val="0"/>
          <w:numId w:val="8"/>
        </w:numPr>
        <w:jc w:val="both"/>
        <w:rPr>
          <w:rFonts w:asciiTheme="minorHAnsi" w:hAnsiTheme="minorHAnsi" w:cstheme="minorHAnsi"/>
          <w:bCs/>
        </w:rPr>
      </w:pPr>
      <w:r>
        <w:rPr>
          <w:rFonts w:asciiTheme="minorHAnsi" w:hAnsiTheme="minorHAnsi" w:cstheme="minorHAnsi"/>
          <w:bCs/>
        </w:rPr>
        <w:t>Policy of Engaging of apprentices from ITI completed candidates will help to get semiskilled work, which works to be more economic as it is being done in Karnataka Circle.</w:t>
      </w:r>
    </w:p>
    <w:p w:rsidR="0001039C" w:rsidRDefault="0001039C" w:rsidP="0001039C">
      <w:pPr>
        <w:pStyle w:val="ListParagraph"/>
        <w:numPr>
          <w:ilvl w:val="0"/>
          <w:numId w:val="8"/>
        </w:numPr>
        <w:jc w:val="both"/>
        <w:rPr>
          <w:rFonts w:asciiTheme="minorHAnsi" w:hAnsiTheme="minorHAnsi" w:cstheme="minorHAnsi"/>
          <w:bCs/>
        </w:rPr>
      </w:pPr>
      <w:r>
        <w:rPr>
          <w:rFonts w:asciiTheme="minorHAnsi" w:hAnsiTheme="minorHAnsi" w:cstheme="minorHAnsi"/>
          <w:b/>
          <w:bCs/>
        </w:rPr>
        <w:t>Making recognized Executive association SNEA</w:t>
      </w:r>
      <w:r>
        <w:rPr>
          <w:rFonts w:asciiTheme="minorHAnsi" w:hAnsiTheme="minorHAnsi" w:cstheme="minorHAnsi"/>
          <w:bCs/>
        </w:rPr>
        <w:t xml:space="preserve"> as a part of  restructuring and post VRS road map planning processes, as most of SNEA members are working in the field , their experience and feedback will definitely help in designing the future road map for BSNL Karnataka.</w:t>
      </w:r>
    </w:p>
    <w:p w:rsidR="0001039C" w:rsidRDefault="0001039C" w:rsidP="0001039C">
      <w:pPr>
        <w:pStyle w:val="ListParagraph"/>
        <w:ind w:left="1080"/>
        <w:jc w:val="both"/>
        <w:rPr>
          <w:rFonts w:asciiTheme="minorHAnsi" w:hAnsiTheme="minorHAnsi" w:cstheme="minorHAnsi"/>
          <w:b/>
          <w:bCs/>
        </w:rPr>
      </w:pPr>
    </w:p>
    <w:p w:rsidR="0001039C" w:rsidRDefault="0001039C" w:rsidP="0001039C">
      <w:pPr>
        <w:pStyle w:val="ListParagraph"/>
        <w:ind w:left="1080"/>
        <w:jc w:val="both"/>
        <w:rPr>
          <w:rFonts w:asciiTheme="minorHAnsi" w:hAnsiTheme="minorHAnsi" w:cstheme="minorHAnsi"/>
          <w:bCs/>
        </w:rPr>
      </w:pPr>
      <w:r>
        <w:rPr>
          <w:rFonts w:asciiTheme="minorHAnsi" w:hAnsiTheme="minorHAnsi" w:cstheme="minorHAnsi"/>
          <w:b/>
          <w:bCs/>
        </w:rPr>
        <w:t>Once again requested to grant schedule for the formal meeting with SNEA at the earliest please.</w:t>
      </w:r>
      <w:r>
        <w:rPr>
          <w:rFonts w:asciiTheme="minorHAnsi" w:hAnsiTheme="minorHAnsi" w:cstheme="minorHAnsi"/>
          <w:bCs/>
        </w:rPr>
        <w:t xml:space="preserve">  </w:t>
      </w:r>
    </w:p>
    <w:p w:rsidR="0001039C" w:rsidRDefault="0001039C" w:rsidP="0001039C">
      <w:pPr>
        <w:ind w:firstLine="720"/>
        <w:jc w:val="both"/>
        <w:rPr>
          <w:rFonts w:ascii="Arial" w:hAnsi="Arial" w:cs="Arial"/>
          <w:bCs/>
          <w:sz w:val="22"/>
          <w:szCs w:val="22"/>
        </w:rPr>
      </w:pPr>
    </w:p>
    <w:p w:rsidR="0001039C" w:rsidRDefault="0001039C" w:rsidP="0001039C">
      <w:pPr>
        <w:tabs>
          <w:tab w:val="left" w:pos="4095"/>
        </w:tabs>
        <w:ind w:firstLine="720"/>
        <w:jc w:val="both"/>
        <w:rPr>
          <w:rFonts w:ascii="Arial" w:hAnsi="Arial" w:cs="Arial"/>
          <w:bCs/>
          <w:sz w:val="22"/>
          <w:szCs w:val="22"/>
        </w:rPr>
      </w:pPr>
      <w:r>
        <w:rPr>
          <w:rFonts w:ascii="Arial" w:hAnsi="Arial" w:cs="Arial"/>
          <w:bCs/>
          <w:sz w:val="22"/>
          <w:szCs w:val="22"/>
        </w:rPr>
        <w:tab/>
        <w:t>Thanking you.</w:t>
      </w:r>
    </w:p>
    <w:p w:rsidR="0001039C" w:rsidRDefault="0001039C" w:rsidP="0001039C">
      <w:pPr>
        <w:tabs>
          <w:tab w:val="left" w:pos="7755"/>
        </w:tabs>
        <w:ind w:firstLine="720"/>
        <w:jc w:val="both"/>
        <w:rPr>
          <w:rFonts w:ascii="Arial" w:hAnsi="Arial" w:cs="Arial"/>
          <w:bCs/>
          <w:sz w:val="22"/>
          <w:szCs w:val="22"/>
        </w:rPr>
      </w:pPr>
      <w:r>
        <w:rPr>
          <w:rFonts w:ascii="Arial" w:hAnsi="Arial" w:cs="Arial"/>
          <w:bCs/>
          <w:sz w:val="22"/>
          <w:szCs w:val="22"/>
        </w:rPr>
        <w:tab/>
        <w:t>Yours faithfully</w:t>
      </w:r>
    </w:p>
    <w:p w:rsidR="0001039C" w:rsidRDefault="0001039C" w:rsidP="0001039C">
      <w:pPr>
        <w:tabs>
          <w:tab w:val="left" w:pos="7755"/>
        </w:tabs>
        <w:ind w:firstLine="720"/>
        <w:jc w:val="both"/>
        <w:rPr>
          <w:rFonts w:ascii="Arial" w:hAnsi="Arial" w:cs="Arial"/>
          <w:bCs/>
          <w:sz w:val="22"/>
          <w:szCs w:val="22"/>
        </w:rPr>
      </w:pPr>
    </w:p>
    <w:p w:rsidR="0001039C" w:rsidRDefault="0001039C" w:rsidP="0001039C">
      <w:pPr>
        <w:pStyle w:val="Heading3"/>
        <w:rPr>
          <w:rFonts w:asciiTheme="minorHAnsi" w:hAnsiTheme="minorHAnsi" w:cstheme="minorHAnsi"/>
          <w:b w:val="0"/>
          <w:sz w:val="24"/>
          <w:szCs w:val="24"/>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Theme="minorHAnsi" w:hAnsiTheme="minorHAnsi" w:cstheme="minorHAnsi"/>
          <w:b w:val="0"/>
          <w:sz w:val="24"/>
          <w:szCs w:val="24"/>
        </w:rPr>
        <w:t xml:space="preserve">S P Jagadale </w:t>
      </w:r>
    </w:p>
    <w:p w:rsidR="0001039C" w:rsidRDefault="0001039C" w:rsidP="0001039C">
      <w:pPr>
        <w:pStyle w:val="Heading4"/>
        <w:ind w:left="4320" w:firstLine="720"/>
        <w:rPr>
          <w:rFonts w:asciiTheme="minorHAnsi" w:hAnsiTheme="minorHAnsi" w:cstheme="minorHAnsi"/>
          <w:b w:val="0"/>
          <w:bCs w:val="0"/>
        </w:rPr>
      </w:pPr>
      <w:r>
        <w:rPr>
          <w:rFonts w:asciiTheme="minorHAnsi" w:hAnsiTheme="minorHAnsi" w:cstheme="minorHAnsi"/>
          <w:b w:val="0"/>
          <w:bCs w:val="0"/>
        </w:rPr>
        <w:t xml:space="preserve">                           </w:t>
      </w:r>
      <w:r>
        <w:rPr>
          <w:rFonts w:asciiTheme="minorHAnsi" w:hAnsiTheme="minorHAnsi" w:cstheme="minorHAnsi"/>
          <w:b w:val="0"/>
          <w:bCs w:val="0"/>
        </w:rPr>
        <w:tab/>
        <w:t xml:space="preserve">    Circle Secretary,SNEA</w:t>
      </w:r>
    </w:p>
    <w:p w:rsidR="0001039C" w:rsidRDefault="0001039C" w:rsidP="0001039C">
      <w:pPr>
        <w:tabs>
          <w:tab w:val="left" w:pos="7755"/>
        </w:tabs>
        <w:ind w:firstLine="720"/>
        <w:jc w:val="both"/>
        <w:rPr>
          <w:rFonts w:ascii="Arial" w:hAnsi="Arial" w:cs="Arial"/>
          <w:bCs/>
          <w:sz w:val="22"/>
          <w:szCs w:val="22"/>
        </w:rPr>
      </w:pPr>
    </w:p>
    <w:p w:rsidR="0001039C" w:rsidRDefault="0001039C" w:rsidP="0001039C">
      <w:pPr>
        <w:ind w:firstLine="720"/>
        <w:jc w:val="both"/>
        <w:rPr>
          <w:rFonts w:ascii="Arial" w:hAnsi="Arial" w:cs="Arial"/>
          <w:bCs/>
          <w:sz w:val="22"/>
          <w:szCs w:val="22"/>
        </w:rPr>
      </w:pPr>
    </w:p>
    <w:p w:rsidR="0001039C" w:rsidRDefault="0001039C" w:rsidP="0001039C">
      <w:pPr>
        <w:ind w:firstLine="720"/>
        <w:jc w:val="both"/>
        <w:rPr>
          <w:rFonts w:ascii="Arial" w:hAnsi="Arial" w:cs="Arial"/>
          <w:bCs/>
          <w:sz w:val="22"/>
          <w:szCs w:val="22"/>
        </w:rPr>
      </w:pPr>
      <w:r>
        <w:rPr>
          <w:rFonts w:ascii="Arial" w:hAnsi="Arial" w:cs="Arial"/>
          <w:bCs/>
          <w:sz w:val="22"/>
          <w:szCs w:val="22"/>
        </w:rPr>
        <w:t>Copy To : The K Sebastien, GS SNEA , for kind information.</w:t>
      </w:r>
    </w:p>
    <w:p w:rsidR="0001039C" w:rsidRDefault="0001039C" w:rsidP="00654F8F"/>
    <w:p w:rsidR="00CE03A9" w:rsidRDefault="00CE03A9" w:rsidP="000B0353"/>
    <w:p w:rsidR="00CE03A9" w:rsidRDefault="00CE03A9" w:rsidP="000B0353"/>
    <w:p w:rsidR="00CE03A9" w:rsidRDefault="00CE03A9" w:rsidP="000B0353"/>
    <w:sectPr w:rsidR="00CE03A9" w:rsidSect="0014590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3CF" w:rsidRDefault="002153CF" w:rsidP="00E25074">
      <w:r>
        <w:separator/>
      </w:r>
    </w:p>
  </w:endnote>
  <w:endnote w:type="continuationSeparator" w:id="1">
    <w:p w:rsidR="002153CF" w:rsidRDefault="002153CF" w:rsidP="00E2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3CF" w:rsidRDefault="002153CF" w:rsidP="00E25074">
      <w:r>
        <w:separator/>
      </w:r>
    </w:p>
  </w:footnote>
  <w:footnote w:type="continuationSeparator" w:id="1">
    <w:p w:rsidR="002153CF" w:rsidRDefault="002153CF" w:rsidP="00E2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A72"/>
    <w:multiLevelType w:val="hybridMultilevel"/>
    <w:tmpl w:val="BFC45BC2"/>
    <w:lvl w:ilvl="0" w:tplc="7D128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A010F9"/>
    <w:multiLevelType w:val="hybridMultilevel"/>
    <w:tmpl w:val="B5041156"/>
    <w:lvl w:ilvl="0" w:tplc="9AAADAF6">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E937B8"/>
    <w:multiLevelType w:val="hybridMultilevel"/>
    <w:tmpl w:val="B6FEB1BA"/>
    <w:lvl w:ilvl="0" w:tplc="EF403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EE7F60"/>
    <w:multiLevelType w:val="hybridMultilevel"/>
    <w:tmpl w:val="6BF891F0"/>
    <w:lvl w:ilvl="0" w:tplc="35F8D93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1552405"/>
    <w:multiLevelType w:val="hybridMultilevel"/>
    <w:tmpl w:val="06460CC8"/>
    <w:lvl w:ilvl="0" w:tplc="3CB43DF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41DF5520"/>
    <w:multiLevelType w:val="hybridMultilevel"/>
    <w:tmpl w:val="0DEC72D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6">
    <w:nsid w:val="43363AAF"/>
    <w:multiLevelType w:val="hybridMultilevel"/>
    <w:tmpl w:val="B4B078F8"/>
    <w:lvl w:ilvl="0" w:tplc="78F2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857EC0"/>
    <w:multiLevelType w:val="hybridMultilevel"/>
    <w:tmpl w:val="E878F32E"/>
    <w:lvl w:ilvl="0" w:tplc="9028C99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FC3F92"/>
    <w:multiLevelType w:val="hybridMultilevel"/>
    <w:tmpl w:val="08AE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6F7975"/>
    <w:multiLevelType w:val="hybridMultilevel"/>
    <w:tmpl w:val="6744F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9"/>
  </w:num>
  <w:num w:numId="4">
    <w:abstractNumId w:val="8"/>
  </w:num>
  <w:num w:numId="5">
    <w:abstractNumId w:val="2"/>
  </w:num>
  <w:num w:numId="6">
    <w:abstractNumId w:val="0"/>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78850"/>
  </w:hdrShapeDefaults>
  <w:footnotePr>
    <w:footnote w:id="0"/>
    <w:footnote w:id="1"/>
  </w:footnotePr>
  <w:endnotePr>
    <w:endnote w:id="0"/>
    <w:endnote w:id="1"/>
  </w:endnotePr>
  <w:compat/>
  <w:rsids>
    <w:rsidRoot w:val="00AD1371"/>
    <w:rsid w:val="00001A4C"/>
    <w:rsid w:val="0001039C"/>
    <w:rsid w:val="00016D8E"/>
    <w:rsid w:val="0002205F"/>
    <w:rsid w:val="000258B5"/>
    <w:rsid w:val="00032176"/>
    <w:rsid w:val="00042979"/>
    <w:rsid w:val="00071B08"/>
    <w:rsid w:val="00075B7C"/>
    <w:rsid w:val="000A1366"/>
    <w:rsid w:val="000B0353"/>
    <w:rsid w:val="000C7F80"/>
    <w:rsid w:val="000E19B4"/>
    <w:rsid w:val="000E3906"/>
    <w:rsid w:val="000F0595"/>
    <w:rsid w:val="000F0EF9"/>
    <w:rsid w:val="000F7B48"/>
    <w:rsid w:val="00106EBB"/>
    <w:rsid w:val="00123AA3"/>
    <w:rsid w:val="00125DE1"/>
    <w:rsid w:val="00126B08"/>
    <w:rsid w:val="00134254"/>
    <w:rsid w:val="00145906"/>
    <w:rsid w:val="0015042B"/>
    <w:rsid w:val="001510C4"/>
    <w:rsid w:val="00154BAB"/>
    <w:rsid w:val="00161B11"/>
    <w:rsid w:val="00163F4D"/>
    <w:rsid w:val="001645C9"/>
    <w:rsid w:val="0016724D"/>
    <w:rsid w:val="001744FB"/>
    <w:rsid w:val="00181CAE"/>
    <w:rsid w:val="00183AF9"/>
    <w:rsid w:val="00192FF0"/>
    <w:rsid w:val="001E54B1"/>
    <w:rsid w:val="001F12A3"/>
    <w:rsid w:val="001F5F71"/>
    <w:rsid w:val="002153CF"/>
    <w:rsid w:val="00233142"/>
    <w:rsid w:val="00241341"/>
    <w:rsid w:val="0024312C"/>
    <w:rsid w:val="002458B6"/>
    <w:rsid w:val="00262DE3"/>
    <w:rsid w:val="00263B0C"/>
    <w:rsid w:val="0026574C"/>
    <w:rsid w:val="00272A07"/>
    <w:rsid w:val="002907A1"/>
    <w:rsid w:val="002A3F0D"/>
    <w:rsid w:val="002B1AC7"/>
    <w:rsid w:val="002B21A7"/>
    <w:rsid w:val="002B376F"/>
    <w:rsid w:val="002B6FA2"/>
    <w:rsid w:val="002C33A4"/>
    <w:rsid w:val="002C4F7F"/>
    <w:rsid w:val="002D19F9"/>
    <w:rsid w:val="002E4139"/>
    <w:rsid w:val="002E62BE"/>
    <w:rsid w:val="002F30A8"/>
    <w:rsid w:val="002F5BE1"/>
    <w:rsid w:val="003258D2"/>
    <w:rsid w:val="00332E71"/>
    <w:rsid w:val="0033619E"/>
    <w:rsid w:val="00345418"/>
    <w:rsid w:val="00351115"/>
    <w:rsid w:val="003753B4"/>
    <w:rsid w:val="00375760"/>
    <w:rsid w:val="00375791"/>
    <w:rsid w:val="00375AD0"/>
    <w:rsid w:val="00380379"/>
    <w:rsid w:val="00381C93"/>
    <w:rsid w:val="00383351"/>
    <w:rsid w:val="003B3FE0"/>
    <w:rsid w:val="003C0960"/>
    <w:rsid w:val="003C1CB3"/>
    <w:rsid w:val="003D5CCC"/>
    <w:rsid w:val="003F104C"/>
    <w:rsid w:val="003F215A"/>
    <w:rsid w:val="003F2FDD"/>
    <w:rsid w:val="003F59A8"/>
    <w:rsid w:val="004104CA"/>
    <w:rsid w:val="00423D03"/>
    <w:rsid w:val="00431362"/>
    <w:rsid w:val="00452C22"/>
    <w:rsid w:val="0045452D"/>
    <w:rsid w:val="00457A4D"/>
    <w:rsid w:val="004634B8"/>
    <w:rsid w:val="004D3024"/>
    <w:rsid w:val="004F7BB0"/>
    <w:rsid w:val="0051552F"/>
    <w:rsid w:val="005158C1"/>
    <w:rsid w:val="00542DCC"/>
    <w:rsid w:val="00557482"/>
    <w:rsid w:val="005666BB"/>
    <w:rsid w:val="005A0C47"/>
    <w:rsid w:val="005A76B7"/>
    <w:rsid w:val="005C3561"/>
    <w:rsid w:val="005D00E9"/>
    <w:rsid w:val="005E0715"/>
    <w:rsid w:val="005E50D5"/>
    <w:rsid w:val="005E7B0C"/>
    <w:rsid w:val="005F58E0"/>
    <w:rsid w:val="006024F0"/>
    <w:rsid w:val="00605347"/>
    <w:rsid w:val="00615ADD"/>
    <w:rsid w:val="00626641"/>
    <w:rsid w:val="00626659"/>
    <w:rsid w:val="0063310B"/>
    <w:rsid w:val="0064541B"/>
    <w:rsid w:val="00654F8F"/>
    <w:rsid w:val="006723DA"/>
    <w:rsid w:val="006817A0"/>
    <w:rsid w:val="00682D3B"/>
    <w:rsid w:val="00695544"/>
    <w:rsid w:val="006A0BA8"/>
    <w:rsid w:val="006B177C"/>
    <w:rsid w:val="006B189F"/>
    <w:rsid w:val="006D400B"/>
    <w:rsid w:val="006F4413"/>
    <w:rsid w:val="00700F4A"/>
    <w:rsid w:val="007258DD"/>
    <w:rsid w:val="007336D1"/>
    <w:rsid w:val="00734B9F"/>
    <w:rsid w:val="00742C75"/>
    <w:rsid w:val="00772AAB"/>
    <w:rsid w:val="00772D8D"/>
    <w:rsid w:val="00783660"/>
    <w:rsid w:val="00793BC9"/>
    <w:rsid w:val="007C1246"/>
    <w:rsid w:val="007F123B"/>
    <w:rsid w:val="007F7A66"/>
    <w:rsid w:val="00805FFB"/>
    <w:rsid w:val="00815CFF"/>
    <w:rsid w:val="008256A2"/>
    <w:rsid w:val="00833813"/>
    <w:rsid w:val="0083396B"/>
    <w:rsid w:val="00836832"/>
    <w:rsid w:val="00857820"/>
    <w:rsid w:val="00860767"/>
    <w:rsid w:val="00865E9C"/>
    <w:rsid w:val="00870FA9"/>
    <w:rsid w:val="0087173F"/>
    <w:rsid w:val="0087545B"/>
    <w:rsid w:val="00884745"/>
    <w:rsid w:val="008C3965"/>
    <w:rsid w:val="008C4120"/>
    <w:rsid w:val="008C5CF3"/>
    <w:rsid w:val="008D270D"/>
    <w:rsid w:val="008E52E2"/>
    <w:rsid w:val="0091021C"/>
    <w:rsid w:val="00910AAE"/>
    <w:rsid w:val="0091450A"/>
    <w:rsid w:val="0091782B"/>
    <w:rsid w:val="00923BA3"/>
    <w:rsid w:val="0093674E"/>
    <w:rsid w:val="00937DA2"/>
    <w:rsid w:val="00960B41"/>
    <w:rsid w:val="00974802"/>
    <w:rsid w:val="0098060E"/>
    <w:rsid w:val="009A15CF"/>
    <w:rsid w:val="009B0B7B"/>
    <w:rsid w:val="009B138B"/>
    <w:rsid w:val="009D32FB"/>
    <w:rsid w:val="009E0953"/>
    <w:rsid w:val="00A1654F"/>
    <w:rsid w:val="00A27B2F"/>
    <w:rsid w:val="00A27E1E"/>
    <w:rsid w:val="00A32AD0"/>
    <w:rsid w:val="00A3547E"/>
    <w:rsid w:val="00A37366"/>
    <w:rsid w:val="00A60438"/>
    <w:rsid w:val="00A652D9"/>
    <w:rsid w:val="00A6635D"/>
    <w:rsid w:val="00A763CB"/>
    <w:rsid w:val="00A86982"/>
    <w:rsid w:val="00A910BF"/>
    <w:rsid w:val="00AA70E3"/>
    <w:rsid w:val="00AD1371"/>
    <w:rsid w:val="00AE1EE2"/>
    <w:rsid w:val="00AF6816"/>
    <w:rsid w:val="00AF7234"/>
    <w:rsid w:val="00B0408B"/>
    <w:rsid w:val="00B36BE5"/>
    <w:rsid w:val="00B64AAA"/>
    <w:rsid w:val="00B80B22"/>
    <w:rsid w:val="00B80F7E"/>
    <w:rsid w:val="00B90B55"/>
    <w:rsid w:val="00BA3F19"/>
    <w:rsid w:val="00BB1F2A"/>
    <w:rsid w:val="00BB5DD5"/>
    <w:rsid w:val="00BD17BE"/>
    <w:rsid w:val="00BD6CAD"/>
    <w:rsid w:val="00BE4B51"/>
    <w:rsid w:val="00BF0F27"/>
    <w:rsid w:val="00BF5B5B"/>
    <w:rsid w:val="00BF75F1"/>
    <w:rsid w:val="00C022D9"/>
    <w:rsid w:val="00C04219"/>
    <w:rsid w:val="00C15F84"/>
    <w:rsid w:val="00C21637"/>
    <w:rsid w:val="00C308E8"/>
    <w:rsid w:val="00C32ECC"/>
    <w:rsid w:val="00C61F34"/>
    <w:rsid w:val="00C909CB"/>
    <w:rsid w:val="00CC0376"/>
    <w:rsid w:val="00CC2F55"/>
    <w:rsid w:val="00CC36E5"/>
    <w:rsid w:val="00CC69E8"/>
    <w:rsid w:val="00CE03A9"/>
    <w:rsid w:val="00CE470E"/>
    <w:rsid w:val="00CF7AEA"/>
    <w:rsid w:val="00CF7C34"/>
    <w:rsid w:val="00D03E00"/>
    <w:rsid w:val="00D133F3"/>
    <w:rsid w:val="00D165C1"/>
    <w:rsid w:val="00D245C1"/>
    <w:rsid w:val="00D31DAE"/>
    <w:rsid w:val="00D32A55"/>
    <w:rsid w:val="00D36631"/>
    <w:rsid w:val="00D36A2A"/>
    <w:rsid w:val="00D55B9E"/>
    <w:rsid w:val="00D605AA"/>
    <w:rsid w:val="00D611C4"/>
    <w:rsid w:val="00D62784"/>
    <w:rsid w:val="00D95364"/>
    <w:rsid w:val="00DC1816"/>
    <w:rsid w:val="00DC401C"/>
    <w:rsid w:val="00DC78C3"/>
    <w:rsid w:val="00DD02A2"/>
    <w:rsid w:val="00DE7963"/>
    <w:rsid w:val="00DF6454"/>
    <w:rsid w:val="00E07911"/>
    <w:rsid w:val="00E10A3D"/>
    <w:rsid w:val="00E25074"/>
    <w:rsid w:val="00E27FC5"/>
    <w:rsid w:val="00E43498"/>
    <w:rsid w:val="00E70B4B"/>
    <w:rsid w:val="00E73556"/>
    <w:rsid w:val="00E806DE"/>
    <w:rsid w:val="00E87274"/>
    <w:rsid w:val="00EB23EE"/>
    <w:rsid w:val="00EB79A3"/>
    <w:rsid w:val="00EC2267"/>
    <w:rsid w:val="00EE38E3"/>
    <w:rsid w:val="00EE4DD5"/>
    <w:rsid w:val="00F022DF"/>
    <w:rsid w:val="00F12CE1"/>
    <w:rsid w:val="00F13A99"/>
    <w:rsid w:val="00F27D2F"/>
    <w:rsid w:val="00F327B5"/>
    <w:rsid w:val="00F41806"/>
    <w:rsid w:val="00F50379"/>
    <w:rsid w:val="00F53190"/>
    <w:rsid w:val="00F91D6F"/>
    <w:rsid w:val="00FC08ED"/>
    <w:rsid w:val="00FF3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20"/>
    <w:rPr>
      <w:sz w:val="24"/>
      <w:szCs w:val="24"/>
    </w:rPr>
  </w:style>
  <w:style w:type="paragraph" w:styleId="Heading3">
    <w:name w:val="heading 3"/>
    <w:basedOn w:val="Normal"/>
    <w:next w:val="Normal"/>
    <w:link w:val="Heading3Char"/>
    <w:qFormat/>
    <w:rsid w:val="008C4120"/>
    <w:pPr>
      <w:keepNext/>
      <w:outlineLvl w:val="2"/>
    </w:pPr>
    <w:rPr>
      <w:b/>
      <w:sz w:val="28"/>
      <w:szCs w:val="20"/>
    </w:rPr>
  </w:style>
  <w:style w:type="paragraph" w:styleId="Heading4">
    <w:name w:val="heading 4"/>
    <w:basedOn w:val="Normal"/>
    <w:next w:val="Normal"/>
    <w:link w:val="Heading4Char"/>
    <w:qFormat/>
    <w:rsid w:val="008C412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4120"/>
    <w:pPr>
      <w:jc w:val="center"/>
    </w:pPr>
    <w:rPr>
      <w:rFonts w:ascii="Bookman Old Style" w:hAnsi="Bookman Old Style"/>
      <w:bCs/>
      <w:sz w:val="36"/>
    </w:rPr>
  </w:style>
  <w:style w:type="paragraph" w:styleId="BalloonText">
    <w:name w:val="Balloon Text"/>
    <w:basedOn w:val="Normal"/>
    <w:semiHidden/>
    <w:rsid w:val="008C4120"/>
    <w:rPr>
      <w:rFonts w:ascii="Tahoma" w:hAnsi="Tahoma" w:cs="Tahoma"/>
      <w:sz w:val="16"/>
      <w:szCs w:val="16"/>
    </w:rPr>
  </w:style>
  <w:style w:type="paragraph" w:styleId="BodyText">
    <w:name w:val="Body Text"/>
    <w:basedOn w:val="Normal"/>
    <w:rsid w:val="008C4120"/>
    <w:pPr>
      <w:tabs>
        <w:tab w:val="left" w:pos="1425"/>
      </w:tabs>
      <w:ind w:right="-1080"/>
    </w:pPr>
  </w:style>
  <w:style w:type="table" w:styleId="TableGrid">
    <w:name w:val="Table Grid"/>
    <w:basedOn w:val="TableNormal"/>
    <w:uiPriority w:val="39"/>
    <w:rsid w:val="0087545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25074"/>
    <w:pPr>
      <w:tabs>
        <w:tab w:val="center" w:pos="4680"/>
        <w:tab w:val="right" w:pos="9360"/>
      </w:tabs>
    </w:pPr>
  </w:style>
  <w:style w:type="character" w:customStyle="1" w:styleId="HeaderChar">
    <w:name w:val="Header Char"/>
    <w:basedOn w:val="DefaultParagraphFont"/>
    <w:link w:val="Header"/>
    <w:rsid w:val="00E25074"/>
    <w:rPr>
      <w:sz w:val="24"/>
      <w:szCs w:val="24"/>
    </w:rPr>
  </w:style>
  <w:style w:type="paragraph" w:styleId="Footer">
    <w:name w:val="footer"/>
    <w:basedOn w:val="Normal"/>
    <w:link w:val="FooterChar"/>
    <w:uiPriority w:val="99"/>
    <w:rsid w:val="00E25074"/>
    <w:pPr>
      <w:tabs>
        <w:tab w:val="center" w:pos="4680"/>
        <w:tab w:val="right" w:pos="9360"/>
      </w:tabs>
    </w:pPr>
  </w:style>
  <w:style w:type="character" w:customStyle="1" w:styleId="FooterChar">
    <w:name w:val="Footer Char"/>
    <w:basedOn w:val="DefaultParagraphFont"/>
    <w:link w:val="Footer"/>
    <w:uiPriority w:val="99"/>
    <w:rsid w:val="00E25074"/>
    <w:rPr>
      <w:sz w:val="24"/>
      <w:szCs w:val="24"/>
    </w:rPr>
  </w:style>
  <w:style w:type="paragraph" w:styleId="ListParagraph">
    <w:name w:val="List Paragraph"/>
    <w:basedOn w:val="Normal"/>
    <w:uiPriority w:val="34"/>
    <w:qFormat/>
    <w:rsid w:val="007F7A66"/>
    <w:pPr>
      <w:ind w:left="720"/>
      <w:contextualSpacing/>
    </w:pPr>
  </w:style>
  <w:style w:type="character" w:customStyle="1" w:styleId="Heading3Char">
    <w:name w:val="Heading 3 Char"/>
    <w:basedOn w:val="DefaultParagraphFont"/>
    <w:link w:val="Heading3"/>
    <w:rsid w:val="0001039C"/>
    <w:rPr>
      <w:b/>
      <w:sz w:val="28"/>
    </w:rPr>
  </w:style>
  <w:style w:type="character" w:customStyle="1" w:styleId="Heading4Char">
    <w:name w:val="Heading 4 Char"/>
    <w:basedOn w:val="DefaultParagraphFont"/>
    <w:link w:val="Heading4"/>
    <w:rsid w:val="0001039C"/>
    <w:rPr>
      <w:b/>
      <w:bCs/>
      <w:sz w:val="24"/>
      <w:szCs w:val="24"/>
    </w:rPr>
  </w:style>
  <w:style w:type="character" w:customStyle="1" w:styleId="TitleChar">
    <w:name w:val="Title Char"/>
    <w:basedOn w:val="DefaultParagraphFont"/>
    <w:link w:val="Title"/>
    <w:rsid w:val="0001039C"/>
    <w:rPr>
      <w:rFonts w:ascii="Bookman Old Style" w:hAnsi="Bookman Old Style"/>
      <w:bCs/>
      <w:sz w:val="36"/>
      <w:szCs w:val="24"/>
    </w:rPr>
  </w:style>
</w:styles>
</file>

<file path=word/webSettings.xml><?xml version="1.0" encoding="utf-8"?>
<w:webSettings xmlns:r="http://schemas.openxmlformats.org/officeDocument/2006/relationships" xmlns:w="http://schemas.openxmlformats.org/wordprocessingml/2006/main">
  <w:divs>
    <w:div w:id="7452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FFE9-EB6D-440F-9C1B-E34C973F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SANCHAR NIGAM EXECUTIVES’ ASSOCIATION [INDIA]</vt:lpstr>
    </vt:vector>
  </TitlesOfParts>
  <Company>BSNL</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SANCHAR NIGAM EXECUTIVES’ ASSOCIATION [INDIA]</dc:title>
  <dc:creator>JTO</dc:creator>
  <cp:lastModifiedBy>comp</cp:lastModifiedBy>
  <cp:revision>80</cp:revision>
  <cp:lastPrinted>2018-06-05T09:18:00Z</cp:lastPrinted>
  <dcterms:created xsi:type="dcterms:W3CDTF">2018-06-07T09:21:00Z</dcterms:created>
  <dcterms:modified xsi:type="dcterms:W3CDTF">2020-01-23T10:33:00Z</dcterms:modified>
</cp:coreProperties>
</file>